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102D" w14:textId="77777777" w:rsidR="00BA6A38" w:rsidRPr="004C103F" w:rsidRDefault="00BA6A38" w:rsidP="00BA6A38">
      <w:pPr>
        <w:pStyle w:val="NoSpacing"/>
        <w:jc w:val="center"/>
        <w:rPr>
          <w:rFonts w:asciiTheme="minorHAnsi" w:hAnsiTheme="minorHAnsi" w:cstheme="minorHAnsi"/>
          <w:b/>
          <w:sz w:val="28"/>
          <w:szCs w:val="28"/>
          <w:u w:val="single"/>
        </w:rPr>
      </w:pPr>
      <w:r w:rsidRPr="004C103F">
        <w:rPr>
          <w:rFonts w:asciiTheme="minorHAnsi" w:hAnsiTheme="minorHAnsi" w:cstheme="minorHAnsi"/>
          <w:b/>
          <w:sz w:val="28"/>
          <w:szCs w:val="28"/>
          <w:u w:val="single"/>
        </w:rPr>
        <w:t>PARENT/ TEACHER COMMUNICATION</w:t>
      </w:r>
    </w:p>
    <w:p w14:paraId="5FE33ADA" w14:textId="77777777" w:rsidR="00BA6A38" w:rsidRPr="008C7CA4" w:rsidRDefault="00BA6A38" w:rsidP="00BA6A38">
      <w:pPr>
        <w:pStyle w:val="NoSpacing"/>
        <w:jc w:val="center"/>
        <w:rPr>
          <w:rFonts w:ascii="Arial Narrow" w:hAnsi="Arial Narrow"/>
          <w:b/>
        </w:rPr>
      </w:pPr>
    </w:p>
    <w:p w14:paraId="2B55B95A" w14:textId="77777777" w:rsidR="00BA6A38" w:rsidRPr="004C103F" w:rsidRDefault="00BA6A38" w:rsidP="00BA6A38">
      <w:pPr>
        <w:rPr>
          <w:rFonts w:asciiTheme="minorHAnsi" w:hAnsiTheme="minorHAnsi" w:cstheme="minorHAnsi"/>
          <w:sz w:val="24"/>
        </w:rPr>
      </w:pPr>
      <w:r w:rsidRPr="004C103F">
        <w:rPr>
          <w:rFonts w:asciiTheme="minorHAnsi" w:hAnsiTheme="minorHAnsi" w:cstheme="minorHAnsi"/>
          <w:sz w:val="24"/>
        </w:rPr>
        <w:t>Parents are always welcome</w:t>
      </w:r>
      <w:r>
        <w:rPr>
          <w:rFonts w:asciiTheme="minorHAnsi" w:hAnsiTheme="minorHAnsi" w:cstheme="minorHAnsi"/>
          <w:sz w:val="24"/>
        </w:rPr>
        <w:t>d</w:t>
      </w:r>
      <w:r w:rsidRPr="004C103F">
        <w:rPr>
          <w:rFonts w:asciiTheme="minorHAnsi" w:hAnsiTheme="minorHAnsi" w:cstheme="minorHAnsi"/>
          <w:sz w:val="24"/>
        </w:rPr>
        <w:t xml:space="preserve"> to visit the program or to volunteer their time interacting with the children, accompanying them on field trips or participating in other enriching activities.</w:t>
      </w:r>
    </w:p>
    <w:p w14:paraId="12B48AB7" w14:textId="77777777" w:rsidR="00BA6A38" w:rsidRPr="004C103F" w:rsidRDefault="00BA6A38" w:rsidP="00BA6A38">
      <w:pPr>
        <w:rPr>
          <w:rFonts w:asciiTheme="minorHAnsi" w:hAnsiTheme="minorHAnsi" w:cstheme="minorHAnsi"/>
          <w:sz w:val="24"/>
        </w:rPr>
      </w:pPr>
      <w:r w:rsidRPr="004C103F">
        <w:rPr>
          <w:rFonts w:asciiTheme="minorHAnsi" w:hAnsiTheme="minorHAnsi" w:cstheme="minorHAnsi"/>
          <w:sz w:val="24"/>
        </w:rPr>
        <w:t>A Daily News Bulletin for each class i</w:t>
      </w:r>
      <w:r>
        <w:rPr>
          <w:rFonts w:asciiTheme="minorHAnsi" w:hAnsiTheme="minorHAnsi" w:cstheme="minorHAnsi"/>
          <w:sz w:val="24"/>
        </w:rPr>
        <w:t>s</w:t>
      </w:r>
      <w:r w:rsidRPr="004C103F">
        <w:rPr>
          <w:rFonts w:asciiTheme="minorHAnsi" w:hAnsiTheme="minorHAnsi" w:cstheme="minorHAnsi"/>
          <w:sz w:val="24"/>
        </w:rPr>
        <w:t xml:space="preserve"> posted in the foyer each day for the parents. In addition, a monthly report is given to each parent specific to his or her child. However, day-to-day verbal exchanges are encouraged so that the parent can share with the teacher any unusual events at home which might be upsetting or unsettling to the child that the teacher will need to be sensitive to. In addition, each year a parent Survey is distributed soliciting your opinion of our service.</w:t>
      </w:r>
    </w:p>
    <w:p w14:paraId="333A39DD" w14:textId="77777777" w:rsidR="00BA6A38" w:rsidRPr="004C103F" w:rsidRDefault="00BA6A38" w:rsidP="00BA6A38">
      <w:pPr>
        <w:rPr>
          <w:rFonts w:asciiTheme="minorHAnsi" w:hAnsiTheme="minorHAnsi" w:cstheme="minorHAnsi"/>
          <w:sz w:val="24"/>
        </w:rPr>
      </w:pPr>
      <w:r w:rsidRPr="004C103F">
        <w:rPr>
          <w:rFonts w:asciiTheme="minorHAnsi" w:hAnsiTheme="minorHAnsi" w:cstheme="minorHAnsi"/>
          <w:sz w:val="24"/>
        </w:rPr>
        <w:t>HOW TO DEAL WITH CONCERNS: The goal of our program is to form a home and school partnership, provide quality care, education and support. If you have any questions or concerns, please first discuss them with your child’s teacher. If you feel the issue is still unresolved, please speak with the Assistant Director or Program Director. The Program Director has full authority regarding the policies and procedures of the center. If there are concerns or issues affecting you and your family, the director can refer you to sources outside of the center.</w:t>
      </w:r>
    </w:p>
    <w:p w14:paraId="5BCAB3A4" w14:textId="77777777" w:rsidR="00BA6A38" w:rsidRPr="004C103F" w:rsidRDefault="00BA6A38" w:rsidP="00BA6A38">
      <w:pPr>
        <w:rPr>
          <w:rFonts w:asciiTheme="minorHAnsi" w:hAnsiTheme="minorHAnsi" w:cstheme="minorHAnsi"/>
          <w:sz w:val="24"/>
        </w:rPr>
      </w:pPr>
      <w:r w:rsidRPr="004C103F">
        <w:rPr>
          <w:rFonts w:asciiTheme="minorHAnsi" w:hAnsiTheme="minorHAnsi" w:cstheme="minorHAnsi"/>
          <w:sz w:val="24"/>
        </w:rPr>
        <w:t>CONFERENCES: Three scheduled parent-teacher conferences are planned during the school year. This time is used to exchange information about the child, his/ her development and adjustment to the program.</w:t>
      </w:r>
    </w:p>
    <w:p w14:paraId="0A5A8B0D" w14:textId="77777777" w:rsidR="00BA6A38" w:rsidRDefault="00BA6A38" w:rsidP="00BA6A38">
      <w:pPr>
        <w:rPr>
          <w:rFonts w:asciiTheme="minorHAnsi" w:hAnsiTheme="minorHAnsi" w:cstheme="minorHAnsi"/>
          <w:sz w:val="24"/>
        </w:rPr>
      </w:pPr>
      <w:r w:rsidRPr="004C103F">
        <w:rPr>
          <w:rFonts w:asciiTheme="minorHAnsi" w:hAnsiTheme="minorHAnsi" w:cstheme="minorHAnsi"/>
          <w:sz w:val="24"/>
        </w:rPr>
        <w:t>If at any time the parent or staff wish to have a</w:t>
      </w:r>
      <w:r>
        <w:rPr>
          <w:rFonts w:asciiTheme="minorHAnsi" w:hAnsiTheme="minorHAnsi" w:cstheme="minorHAnsi"/>
          <w:sz w:val="24"/>
        </w:rPr>
        <w:t>n</w:t>
      </w:r>
      <w:r w:rsidRPr="004C103F">
        <w:rPr>
          <w:rFonts w:asciiTheme="minorHAnsi" w:hAnsiTheme="minorHAnsi" w:cstheme="minorHAnsi"/>
          <w:sz w:val="24"/>
        </w:rPr>
        <w:t xml:space="preserve"> additional meeting, it may be arranged. If from time to time the need arises, we will be sure to ask you and keep you informed about any matters that concern your child. Thus, we will be able to address and resolve these matters quickly together.</w:t>
      </w:r>
    </w:p>
    <w:p w14:paraId="4E95177C" w14:textId="77777777" w:rsidR="00BA6A38" w:rsidRDefault="00BA6A38" w:rsidP="00BA6A38">
      <w:pPr>
        <w:jc w:val="center"/>
        <w:rPr>
          <w:rFonts w:asciiTheme="minorHAnsi" w:hAnsiTheme="minorHAnsi" w:cstheme="minorHAnsi"/>
          <w:b/>
          <w:sz w:val="28"/>
          <w:u w:val="single"/>
        </w:rPr>
      </w:pPr>
      <w:r>
        <w:rPr>
          <w:rFonts w:asciiTheme="minorHAnsi" w:hAnsiTheme="minorHAnsi" w:cstheme="minorHAnsi"/>
          <w:b/>
          <w:sz w:val="28"/>
          <w:u w:val="single"/>
        </w:rPr>
        <w:t>PARENT EDUCATION</w:t>
      </w:r>
    </w:p>
    <w:p w14:paraId="48B2DEDE" w14:textId="77777777" w:rsidR="00BA6A38" w:rsidRPr="00AA2CF5" w:rsidRDefault="00BA6A38" w:rsidP="00BA6A38">
      <w:pPr>
        <w:rPr>
          <w:rFonts w:asciiTheme="minorHAnsi" w:hAnsiTheme="minorHAnsi" w:cstheme="minorHAnsi"/>
          <w:sz w:val="24"/>
        </w:rPr>
      </w:pPr>
      <w:r>
        <w:rPr>
          <w:rFonts w:asciiTheme="minorHAnsi" w:hAnsiTheme="minorHAnsi" w:cstheme="minorHAnsi"/>
          <w:sz w:val="24"/>
        </w:rPr>
        <w:t>Learning for parents is just as important as learning for your child. The Children’s Playhouse Inc offers information sessions and workshops for parents throughout the school year. On our enrollment form, there is a space for parents to complete if they need additional resources, such as English classes, child development information, etc.</w:t>
      </w:r>
    </w:p>
    <w:p w14:paraId="3647BEEF"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38"/>
    <w:rsid w:val="00354057"/>
    <w:rsid w:val="0055662F"/>
    <w:rsid w:val="0094529D"/>
    <w:rsid w:val="00BA6A38"/>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41A4"/>
  <w15:chartTrackingRefBased/>
  <w15:docId w15:val="{9F192780-3887-4398-8B51-B59672A2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A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A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2018-04-23T15:33:00Z</dcterms:created>
  <dcterms:modified xsi:type="dcterms:W3CDTF">2018-04-23T15:34:00Z</dcterms:modified>
</cp:coreProperties>
</file>