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E74A" w14:textId="77777777" w:rsidR="00F8518C" w:rsidRPr="00C514AC" w:rsidRDefault="00F8518C" w:rsidP="00F8518C">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C514AC">
        <w:rPr>
          <w:rFonts w:asciiTheme="minorHAnsi" w:hAnsiTheme="minorHAnsi" w:cstheme="minorHAnsi"/>
          <w:b/>
          <w:bCs/>
          <w:kern w:val="28"/>
          <w:sz w:val="28"/>
          <w:szCs w:val="28"/>
          <w:u w:val="single"/>
        </w:rPr>
        <w:t>LITERACY POLICY</w:t>
      </w:r>
    </w:p>
    <w:p w14:paraId="305DE876" w14:textId="77777777" w:rsidR="00F8518C" w:rsidRDefault="00F8518C" w:rsidP="00F8518C">
      <w:pPr>
        <w:widowControl w:val="0"/>
        <w:overflowPunct w:val="0"/>
        <w:autoSpaceDE w:val="0"/>
        <w:autoSpaceDN w:val="0"/>
        <w:adjustRightInd w:val="0"/>
        <w:spacing w:after="0" w:line="240" w:lineRule="auto"/>
        <w:rPr>
          <w:rFonts w:ascii="Arial Narrow" w:hAnsi="Arial Narrow" w:cs="Arial Narrow"/>
          <w:b/>
          <w:bCs/>
          <w:kern w:val="28"/>
          <w:sz w:val="24"/>
          <w:szCs w:val="24"/>
        </w:rPr>
      </w:pPr>
    </w:p>
    <w:p w14:paraId="1DABC3E5"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FAMILY LITERACY</w:t>
      </w:r>
    </w:p>
    <w:p w14:paraId="6186F78A"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11D350B0"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 xml:space="preserve">Families of The Children’s Playhouse can borrow books, tapes, crayons, etc. for their use </w:t>
      </w:r>
      <w:r>
        <w:rPr>
          <w:rFonts w:asciiTheme="minorHAnsi" w:hAnsiTheme="minorHAnsi" w:cstheme="minorHAnsi"/>
          <w:bCs/>
          <w:kern w:val="28"/>
          <w:sz w:val="24"/>
          <w:szCs w:val="24"/>
        </w:rPr>
        <w:t>at home to help</w:t>
      </w:r>
      <w:r w:rsidRPr="00C514AC">
        <w:rPr>
          <w:rFonts w:asciiTheme="minorHAnsi" w:hAnsiTheme="minorHAnsi" w:cstheme="minorHAnsi"/>
          <w:bCs/>
          <w:kern w:val="28"/>
          <w:sz w:val="24"/>
          <w:szCs w:val="24"/>
        </w:rPr>
        <w:t xml:space="preserve"> child or children to broaden their knowledge in early childhood.  The program produces a suggested reading list for parents to purchase or borrow from the library of age appropriate reading books for their children.  The importance of reading is stressed constantly.</w:t>
      </w:r>
    </w:p>
    <w:p w14:paraId="72CB2476"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7642A95E"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 xml:space="preserve">If a parent(s) or other family members need </w:t>
      </w:r>
      <w:r>
        <w:rPr>
          <w:rFonts w:asciiTheme="minorHAnsi" w:hAnsiTheme="minorHAnsi" w:cstheme="minorHAnsi"/>
          <w:bCs/>
          <w:kern w:val="28"/>
          <w:sz w:val="24"/>
          <w:szCs w:val="24"/>
        </w:rPr>
        <w:t xml:space="preserve">assistance in </w:t>
      </w:r>
      <w:r w:rsidRPr="00C514AC">
        <w:rPr>
          <w:rFonts w:asciiTheme="minorHAnsi" w:hAnsiTheme="minorHAnsi" w:cstheme="minorHAnsi"/>
          <w:bCs/>
          <w:kern w:val="28"/>
          <w:sz w:val="24"/>
          <w:szCs w:val="24"/>
        </w:rPr>
        <w:t>literacy development, there is information in a public area of the school where they can obtain information such as: brochures, booklets and adult education information. Families are asked on the enrollment form if they need of ESL services.</w:t>
      </w:r>
    </w:p>
    <w:p w14:paraId="76686791"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1E5A1F96"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 xml:space="preserve">The Children’s Playhouse is committed to facilitating and supporting the development of each family’s literacy skills. As part of the enrollment process, each family will complete the “enrollment form” indicating any support services they might need, including basic literacy, English as a Second Language, adult education, library services and job training needs. Through collaborations with community agencies families can be provided information, and when appropriate, referrals to community resources. If you need assistance, do not hesitate to speak to one of our staff members. When making a referral, our staff will thoughtfully and confidentially refer you to agencies that consider and welcome </w:t>
      </w:r>
      <w:proofErr w:type="gramStart"/>
      <w:r w:rsidRPr="00C514AC">
        <w:rPr>
          <w:rFonts w:asciiTheme="minorHAnsi" w:hAnsiTheme="minorHAnsi" w:cstheme="minorHAnsi"/>
          <w:bCs/>
          <w:kern w:val="28"/>
          <w:sz w:val="24"/>
          <w:szCs w:val="24"/>
        </w:rPr>
        <w:t>families’</w:t>
      </w:r>
      <w:proofErr w:type="gramEnd"/>
      <w:r w:rsidRPr="00C514AC">
        <w:rPr>
          <w:rFonts w:asciiTheme="minorHAnsi" w:hAnsiTheme="minorHAnsi" w:cstheme="minorHAnsi"/>
          <w:bCs/>
          <w:kern w:val="28"/>
          <w:sz w:val="24"/>
          <w:szCs w:val="24"/>
        </w:rPr>
        <w:t xml:space="preserve"> of various cultures and language differences.</w:t>
      </w:r>
    </w:p>
    <w:p w14:paraId="027A855A"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315A8897" w14:textId="77777777" w:rsidR="00F8518C" w:rsidRPr="00C514AC" w:rsidRDefault="00F8518C" w:rsidP="00F8518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We also encourage all families to participate in the program activities that promote literacy at home as well as school. Our literacy events, materials and resources include:</w:t>
      </w:r>
    </w:p>
    <w:p w14:paraId="7936D9DA" w14:textId="77777777" w:rsidR="00F8518C" w:rsidRPr="00C514AC" w:rsidRDefault="00F8518C" w:rsidP="00F8518C">
      <w:pPr>
        <w:pStyle w:val="ListParagraph"/>
        <w:widowControl w:val="0"/>
        <w:numPr>
          <w:ilvl w:val="0"/>
          <w:numId w:val="1"/>
        </w:numPr>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Books, tapes, and crayons are sometimes available in the foyer</w:t>
      </w:r>
    </w:p>
    <w:p w14:paraId="48507E99" w14:textId="77777777" w:rsidR="00F8518C" w:rsidRDefault="00F8518C" w:rsidP="00F8518C">
      <w:pPr>
        <w:pStyle w:val="ListParagraph"/>
        <w:widowControl w:val="0"/>
        <w:numPr>
          <w:ilvl w:val="0"/>
          <w:numId w:val="1"/>
        </w:numPr>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 xml:space="preserve">Annual Library </w:t>
      </w:r>
      <w:r>
        <w:rPr>
          <w:rFonts w:asciiTheme="minorHAnsi" w:hAnsiTheme="minorHAnsi" w:cstheme="minorHAnsi"/>
          <w:bCs/>
          <w:kern w:val="28"/>
          <w:sz w:val="24"/>
          <w:szCs w:val="24"/>
        </w:rPr>
        <w:t>C</w:t>
      </w:r>
      <w:r w:rsidRPr="00C514AC">
        <w:rPr>
          <w:rFonts w:asciiTheme="minorHAnsi" w:hAnsiTheme="minorHAnsi" w:cstheme="minorHAnsi"/>
          <w:bCs/>
          <w:kern w:val="28"/>
          <w:sz w:val="24"/>
          <w:szCs w:val="24"/>
        </w:rPr>
        <w:t>ard Drive</w:t>
      </w:r>
    </w:p>
    <w:p w14:paraId="53159DE8" w14:textId="77777777" w:rsidR="00F8518C" w:rsidRPr="00C514AC" w:rsidRDefault="00F8518C" w:rsidP="00F8518C">
      <w:pPr>
        <w:pStyle w:val="ListParagraph"/>
        <w:widowControl w:val="0"/>
        <w:numPr>
          <w:ilvl w:val="0"/>
          <w:numId w:val="1"/>
        </w:numPr>
        <w:overflowPunct w:val="0"/>
        <w:autoSpaceDE w:val="0"/>
        <w:autoSpaceDN w:val="0"/>
        <w:adjustRightInd w:val="0"/>
        <w:spacing w:after="0" w:line="240" w:lineRule="auto"/>
        <w:rPr>
          <w:rFonts w:asciiTheme="minorHAnsi" w:hAnsiTheme="minorHAnsi" w:cstheme="minorHAnsi"/>
          <w:bCs/>
          <w:kern w:val="28"/>
          <w:sz w:val="24"/>
          <w:szCs w:val="24"/>
        </w:rPr>
      </w:pPr>
      <w:r>
        <w:rPr>
          <w:rFonts w:asciiTheme="minorHAnsi" w:hAnsiTheme="minorHAnsi" w:cstheme="minorHAnsi"/>
          <w:bCs/>
          <w:kern w:val="28"/>
          <w:sz w:val="24"/>
          <w:szCs w:val="24"/>
        </w:rPr>
        <w:t>Library Field Trips</w:t>
      </w:r>
    </w:p>
    <w:p w14:paraId="7F579D73" w14:textId="77777777" w:rsidR="00F8518C" w:rsidRPr="00C514AC" w:rsidRDefault="00F8518C" w:rsidP="00F8518C">
      <w:pPr>
        <w:pStyle w:val="ListParagraph"/>
        <w:widowControl w:val="0"/>
        <w:numPr>
          <w:ilvl w:val="0"/>
          <w:numId w:val="1"/>
        </w:numPr>
        <w:overflowPunct w:val="0"/>
        <w:autoSpaceDE w:val="0"/>
        <w:autoSpaceDN w:val="0"/>
        <w:adjustRightInd w:val="0"/>
        <w:spacing w:after="0" w:line="240" w:lineRule="auto"/>
        <w:rPr>
          <w:rFonts w:asciiTheme="minorHAnsi" w:hAnsiTheme="minorHAnsi" w:cstheme="minorHAnsi"/>
          <w:bCs/>
          <w:kern w:val="28"/>
          <w:sz w:val="24"/>
          <w:szCs w:val="24"/>
        </w:rPr>
      </w:pPr>
      <w:r w:rsidRPr="00C514AC">
        <w:rPr>
          <w:rFonts w:asciiTheme="minorHAnsi" w:hAnsiTheme="minorHAnsi" w:cstheme="minorHAnsi"/>
          <w:bCs/>
          <w:kern w:val="28"/>
          <w:sz w:val="24"/>
          <w:szCs w:val="24"/>
        </w:rPr>
        <w:t>Parent/ family member invited to read to the class (Child’s birthday, special occasion or sign up schedule).</w:t>
      </w:r>
    </w:p>
    <w:p w14:paraId="5F40529D" w14:textId="77777777" w:rsidR="00F8518C" w:rsidRPr="00DA5029" w:rsidRDefault="00F8518C" w:rsidP="00F8518C">
      <w:pPr>
        <w:widowControl w:val="0"/>
        <w:overflowPunct w:val="0"/>
        <w:autoSpaceDE w:val="0"/>
        <w:autoSpaceDN w:val="0"/>
        <w:adjustRightInd w:val="0"/>
        <w:spacing w:after="0" w:line="240" w:lineRule="auto"/>
        <w:rPr>
          <w:rFonts w:ascii="Arial Narrow" w:hAnsi="Arial Narrow" w:cs="Arial Narrow"/>
          <w:b/>
          <w:bCs/>
          <w:kern w:val="28"/>
          <w:sz w:val="24"/>
          <w:szCs w:val="24"/>
        </w:rPr>
      </w:pPr>
      <w:bookmarkStart w:id="0" w:name="_GoBack"/>
      <w:bookmarkEnd w:id="0"/>
    </w:p>
    <w:sectPr w:rsidR="00F8518C" w:rsidRPr="00DA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21388"/>
    <w:multiLevelType w:val="hybridMultilevel"/>
    <w:tmpl w:val="147065AA"/>
    <w:lvl w:ilvl="0" w:tplc="1B9CB524">
      <w:numFmt w:val="bullet"/>
      <w:lvlText w:val=""/>
      <w:lvlJc w:val="left"/>
      <w:pPr>
        <w:ind w:left="720" w:hanging="360"/>
      </w:pPr>
      <w:rPr>
        <w:rFonts w:ascii="Symbol" w:eastAsia="Times New Roman" w:hAnsi="Symbol" w:cs="Arial Narrow"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8C"/>
    <w:rsid w:val="00354057"/>
    <w:rsid w:val="0055662F"/>
    <w:rsid w:val="0094529D"/>
    <w:rsid w:val="00CC40F6"/>
    <w:rsid w:val="00F8518C"/>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388D"/>
  <w15:chartTrackingRefBased/>
  <w15:docId w15:val="{0DA643EF-0CF7-4B5B-830C-DE53D94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2018-04-23T16:11:00Z</dcterms:created>
  <dcterms:modified xsi:type="dcterms:W3CDTF">2018-04-23T16:13:00Z</dcterms:modified>
</cp:coreProperties>
</file>